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F94A67" w:rsidTr="00D12C2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F94A67" w:rsidRDefault="00F94A67" w:rsidP="00D12C27">
            <w:pPr>
              <w:pStyle w:val="2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ӘЛШӘЙ РАЙОНЫ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 РАЙОНЫНЫҢ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Calibri" w:hAnsi="Calibri"/>
                <w:sz w:val="22"/>
                <w:szCs w:val="22"/>
              </w:rPr>
              <w:t>ТОРОНТАЙЫШ</w:t>
            </w:r>
            <w:r>
              <w:rPr>
                <w:rStyle w:val="a5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АУЫЛ БИЛӘМӘҺЕ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ХАКИМИӘТЕ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ТОРОНТАЙЫШ  АУЫЛ  СОВЕТЫ)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 xml:space="preserve">   Үҙәк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, 70,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Торонтайыш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, Әлшәй районы,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5"/>
                <w:rFonts w:ascii="a_Timer(15%) Bashkir" w:hAnsi="a_Timer(15%) Bashkir"/>
                <w:sz w:val="16"/>
              </w:rPr>
              <w:t>Баш</w:t>
            </w:r>
            <w:proofErr w:type="gramEnd"/>
            <w:r>
              <w:rPr>
                <w:rStyle w:val="a5"/>
                <w:rFonts w:ascii="a_Timer(15%) Bashkir" w:eastAsia="MS Mincho" w:hAnsi="a_Timer(15%) Bashkir"/>
                <w:sz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</w:rPr>
              <w:t>ортостан  Республикаһы, 452113.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5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5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F94A67" w:rsidRDefault="00F94A67" w:rsidP="00D12C27">
            <w:pPr>
              <w:pStyle w:val="2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5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F94A67" w:rsidRDefault="00F94A67" w:rsidP="00D12C27">
            <w:pPr>
              <w:pStyle w:val="a6"/>
              <w:jc w:val="right"/>
              <w:rPr>
                <w:rStyle w:val="a5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АДМИНИСТРАЦИЯ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СЕЛЬСКОГО ПОСЕЛЕНИЯ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ТРУНТАИШЕВСКИЙ СЕЛЬСОВЕТ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АЛЬШЕЕВСКИЙ РАЙОН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 xml:space="preserve">ул. Центральная, 70,  </w:t>
            </w:r>
            <w:proofErr w:type="spellStart"/>
            <w:proofErr w:type="gramStart"/>
            <w:r>
              <w:rPr>
                <w:rStyle w:val="a5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Трунтаишево,                       Альшеевский район,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Республика Башкортостан, 452113.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F94A67" w:rsidRDefault="00F94A67" w:rsidP="00D12C27">
            <w:pPr>
              <w:pStyle w:val="2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5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5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F94A67" w:rsidRDefault="00F94A67" w:rsidP="00D12C27">
            <w:pPr>
              <w:pStyle w:val="2"/>
              <w:jc w:val="center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5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F94A67" w:rsidTr="00D12C2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F94A67" w:rsidRDefault="00F94A67" w:rsidP="00D12C27">
            <w:pPr>
              <w:rPr>
                <w:rStyle w:val="a5"/>
                <w:sz w:val="12"/>
              </w:rPr>
            </w:pPr>
          </w:p>
          <w:p w:rsidR="00F94A67" w:rsidRPr="003B46E3" w:rsidRDefault="00F94A67" w:rsidP="003B46E3">
            <w:pPr>
              <w:ind w:left="-122"/>
              <w:jc w:val="center"/>
              <w:rPr>
                <w:rStyle w:val="a5"/>
                <w:rFonts w:ascii="a_Timer(15%) Bashkir" w:hAnsi="a_Timer(15%) Bashkir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ОКПО  0428</w:t>
            </w:r>
            <w:r>
              <w:rPr>
                <w:rStyle w:val="a5"/>
                <w:rFonts w:ascii="a_Timer(15%) Bashkir" w:hAnsi="a_Timer(15%) Bashkir"/>
              </w:rPr>
              <w:t>4</w:t>
            </w:r>
            <w:r>
              <w:rPr>
                <w:rStyle w:val="a5"/>
                <w:lang w:val="en-US"/>
              </w:rPr>
              <w:t>844</w:t>
            </w:r>
            <w:r>
              <w:rPr>
                <w:rStyle w:val="a5"/>
                <w:rFonts w:ascii="a_Timer(15%) Bashkir" w:hAnsi="a_Timer(15%) Bashkir"/>
                <w:sz w:val="20"/>
              </w:rPr>
              <w:t xml:space="preserve">           ОГРН  </w:t>
            </w:r>
            <w:r>
              <w:rPr>
                <w:rStyle w:val="a5"/>
                <w:lang w:val="en-US"/>
              </w:rPr>
              <w:t>1090259000259</w:t>
            </w:r>
            <w:r>
              <w:rPr>
                <w:rStyle w:val="a5"/>
                <w:rFonts w:ascii="a_Timer(15%) Bashkir" w:hAnsi="a_Timer(15%) Bashkir"/>
                <w:sz w:val="20"/>
              </w:rPr>
              <w:t xml:space="preserve">              ИНН  02</w:t>
            </w:r>
            <w:r>
              <w:rPr>
                <w:rStyle w:val="a5"/>
                <w:lang w:val="en-US"/>
              </w:rPr>
              <w:t>02008179</w:t>
            </w:r>
            <w:r>
              <w:rPr>
                <w:rStyle w:val="a5"/>
                <w:rFonts w:ascii="a_Timer(15%) Bashkir" w:hAnsi="a_Timer(15%) Bashkir"/>
                <w:sz w:val="20"/>
              </w:rPr>
              <w:t xml:space="preserve">           КПП 020201001</w:t>
            </w:r>
          </w:p>
        </w:tc>
      </w:tr>
    </w:tbl>
    <w:p w:rsidR="00680445" w:rsidRDefault="00344D1D" w:rsidP="00344D1D">
      <w:pPr>
        <w:pStyle w:val="a4"/>
        <w:spacing w:before="0"/>
        <w:rPr>
          <w:rFonts w:ascii="Times New Roman" w:hAnsi="Times New Roman"/>
          <w:caps/>
          <w:sz w:val="26"/>
        </w:rPr>
      </w:pPr>
      <w:r w:rsidRPr="00344D1D">
        <w:rPr>
          <w:rFonts w:ascii="Times New Roman" w:hAnsi="Times New Roman"/>
          <w:caps/>
          <w:sz w:val="26"/>
        </w:rPr>
        <w:t xml:space="preserve">  </w:t>
      </w:r>
    </w:p>
    <w:p w:rsidR="00344D1D" w:rsidRPr="00344D1D" w:rsidRDefault="00344D1D" w:rsidP="00344D1D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344D1D">
        <w:rPr>
          <w:rFonts w:ascii="Times New Roman" w:hAnsi="Times New Roman"/>
          <w:caps/>
          <w:sz w:val="26"/>
        </w:rPr>
        <w:t xml:space="preserve"> </w:t>
      </w:r>
      <w:r w:rsidRPr="00344D1D">
        <w:rPr>
          <w:rFonts w:ascii="Times New Roman" w:hAnsi="Times New Roman"/>
          <w:caps/>
          <w:sz w:val="26"/>
          <w:lang w:val="be-BY"/>
        </w:rPr>
        <w:t>Ҡ</w:t>
      </w:r>
      <w:r w:rsidRPr="00344D1D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344D1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344D1D" w:rsidRPr="00344D1D" w:rsidRDefault="00344D1D" w:rsidP="0034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1D">
        <w:rPr>
          <w:rFonts w:ascii="Times New Roman" w:hAnsi="Times New Roman" w:cs="Times New Roman"/>
          <w:sz w:val="28"/>
          <w:szCs w:val="28"/>
        </w:rPr>
        <w:t>«</w:t>
      </w:r>
      <w:r w:rsidR="00DA1884">
        <w:rPr>
          <w:rFonts w:ascii="Times New Roman" w:hAnsi="Times New Roman" w:cs="Times New Roman"/>
          <w:sz w:val="28"/>
          <w:szCs w:val="28"/>
        </w:rPr>
        <w:t>30</w:t>
      </w:r>
      <w:r w:rsidRPr="00344D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декабрь 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4D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CC7B9B">
        <w:rPr>
          <w:rFonts w:ascii="Times New Roman" w:hAnsi="Times New Roman" w:cs="Times New Roman"/>
          <w:sz w:val="28"/>
          <w:szCs w:val="28"/>
        </w:rPr>
        <w:t xml:space="preserve"> 78</w:t>
      </w:r>
      <w:r w:rsidRPr="00344D1D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DA1884">
        <w:rPr>
          <w:rFonts w:ascii="Times New Roman" w:hAnsi="Times New Roman" w:cs="Times New Roman"/>
          <w:sz w:val="28"/>
          <w:szCs w:val="28"/>
        </w:rPr>
        <w:t>30</w:t>
      </w:r>
      <w:r w:rsidRPr="00344D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  </w:t>
      </w:r>
      <w:r w:rsidRPr="00344D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4D1D">
        <w:rPr>
          <w:rFonts w:ascii="Times New Roman" w:hAnsi="Times New Roman" w:cs="Times New Roman"/>
          <w:sz w:val="28"/>
          <w:szCs w:val="28"/>
        </w:rPr>
        <w:t>г.</w:t>
      </w:r>
    </w:p>
    <w:p w:rsidR="004D444A" w:rsidRPr="003B46E3" w:rsidRDefault="004D444A" w:rsidP="00344D1D">
      <w:pPr>
        <w:pStyle w:val="a3"/>
        <w:jc w:val="center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 xml:space="preserve">О признании </w:t>
      </w:r>
      <w:proofErr w:type="gramStart"/>
      <w:r w:rsidRPr="003B46E3">
        <w:rPr>
          <w:color w:val="000000"/>
          <w:sz w:val="28"/>
          <w:szCs w:val="28"/>
        </w:rPr>
        <w:t>утратившим</w:t>
      </w:r>
      <w:proofErr w:type="gramEnd"/>
      <w:r w:rsidRPr="003B46E3">
        <w:rPr>
          <w:color w:val="000000"/>
          <w:sz w:val="28"/>
          <w:szCs w:val="28"/>
        </w:rPr>
        <w:t xml:space="preserve"> силу постановления администрации сельского поселения </w:t>
      </w:r>
      <w:r w:rsidR="00680445" w:rsidRPr="003B46E3">
        <w:rPr>
          <w:color w:val="000000"/>
          <w:sz w:val="28"/>
          <w:szCs w:val="28"/>
        </w:rPr>
        <w:t>Трунтаишевский</w:t>
      </w:r>
      <w:r w:rsidRPr="003B46E3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344D1D" w:rsidRPr="003B46E3">
        <w:rPr>
          <w:color w:val="000000"/>
          <w:sz w:val="28"/>
          <w:szCs w:val="28"/>
        </w:rPr>
        <w:t xml:space="preserve"> </w:t>
      </w:r>
      <w:r w:rsidRPr="003B46E3">
        <w:rPr>
          <w:color w:val="000000"/>
          <w:sz w:val="28"/>
          <w:szCs w:val="28"/>
        </w:rPr>
        <w:t xml:space="preserve">от </w:t>
      </w:r>
      <w:r w:rsidR="00DA1884">
        <w:rPr>
          <w:color w:val="000000"/>
          <w:sz w:val="28"/>
          <w:szCs w:val="28"/>
        </w:rPr>
        <w:t>29 мая</w:t>
      </w:r>
      <w:r w:rsidR="00857308" w:rsidRPr="003B46E3">
        <w:rPr>
          <w:color w:val="000000"/>
          <w:sz w:val="28"/>
          <w:szCs w:val="28"/>
        </w:rPr>
        <w:t xml:space="preserve"> 2015 года </w:t>
      </w:r>
      <w:r w:rsidRPr="003B46E3">
        <w:rPr>
          <w:color w:val="000000"/>
          <w:sz w:val="28"/>
          <w:szCs w:val="28"/>
        </w:rPr>
        <w:t xml:space="preserve"> № </w:t>
      </w:r>
      <w:r w:rsidR="00DA1884">
        <w:rPr>
          <w:color w:val="000000"/>
          <w:sz w:val="28"/>
          <w:szCs w:val="28"/>
        </w:rPr>
        <w:t>24</w:t>
      </w:r>
    </w:p>
    <w:p w:rsidR="004D444A" w:rsidRPr="003B46E3" w:rsidRDefault="00857308" w:rsidP="00344D1D">
      <w:pPr>
        <w:pStyle w:val="a3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На основании экспертного заключения Г</w:t>
      </w:r>
      <w:r w:rsidR="00DA1884">
        <w:rPr>
          <w:color w:val="000000"/>
          <w:sz w:val="28"/>
          <w:szCs w:val="28"/>
        </w:rPr>
        <w:t>осударственного комитета РБ от 21</w:t>
      </w:r>
      <w:r w:rsidRPr="003B46E3">
        <w:rPr>
          <w:color w:val="000000"/>
          <w:sz w:val="28"/>
          <w:szCs w:val="28"/>
        </w:rPr>
        <w:t xml:space="preserve"> декабря 2020 года </w:t>
      </w:r>
      <w:r w:rsidR="003B46E3" w:rsidRPr="003B46E3">
        <w:rPr>
          <w:color w:val="000000"/>
          <w:sz w:val="28"/>
          <w:szCs w:val="28"/>
        </w:rPr>
        <w:t xml:space="preserve">НГР </w:t>
      </w:r>
      <w:r w:rsidR="003B46E3" w:rsidRPr="003B46E3">
        <w:rPr>
          <w:color w:val="000000"/>
          <w:sz w:val="28"/>
          <w:szCs w:val="28"/>
          <w:lang w:val="en-US"/>
        </w:rPr>
        <w:t>RU</w:t>
      </w:r>
      <w:r w:rsidR="00DA1884">
        <w:rPr>
          <w:color w:val="000000"/>
          <w:sz w:val="28"/>
          <w:szCs w:val="28"/>
        </w:rPr>
        <w:t xml:space="preserve"> 03018508201500001</w:t>
      </w:r>
      <w:r w:rsidRPr="003B46E3">
        <w:rPr>
          <w:color w:val="000000"/>
          <w:sz w:val="28"/>
          <w:szCs w:val="28"/>
        </w:rPr>
        <w:t xml:space="preserve"> и в связи с изменением  федерального законодательства</w:t>
      </w:r>
      <w:r w:rsidR="005D48EA" w:rsidRPr="003B46E3">
        <w:rPr>
          <w:color w:val="000000"/>
          <w:sz w:val="28"/>
          <w:szCs w:val="28"/>
        </w:rPr>
        <w:t xml:space="preserve">, </w:t>
      </w:r>
      <w:r w:rsidRPr="003B46E3">
        <w:rPr>
          <w:color w:val="000000"/>
          <w:sz w:val="28"/>
          <w:szCs w:val="28"/>
        </w:rPr>
        <w:t xml:space="preserve"> </w:t>
      </w:r>
      <w:r w:rsidR="004D444A" w:rsidRPr="003B46E3">
        <w:rPr>
          <w:color w:val="000000"/>
          <w:sz w:val="28"/>
          <w:szCs w:val="28"/>
        </w:rPr>
        <w:t xml:space="preserve">Администрация сельского поселения </w:t>
      </w:r>
      <w:r w:rsidR="00680445" w:rsidRPr="003B46E3">
        <w:rPr>
          <w:color w:val="000000"/>
          <w:sz w:val="28"/>
          <w:szCs w:val="28"/>
        </w:rPr>
        <w:t>Трунтаишевский</w:t>
      </w:r>
      <w:r w:rsidR="004D444A" w:rsidRPr="003B46E3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4D444A" w:rsidRPr="003B46E3" w:rsidRDefault="004D444A" w:rsidP="00344D1D">
      <w:pPr>
        <w:pStyle w:val="a3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ПОСТАНОВЛЯЕТ:</w:t>
      </w:r>
    </w:p>
    <w:p w:rsidR="00F94A67" w:rsidRPr="003B46E3" w:rsidRDefault="004D444A" w:rsidP="00344D1D">
      <w:pPr>
        <w:pStyle w:val="a3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 xml:space="preserve">1. </w:t>
      </w:r>
      <w:proofErr w:type="gramStart"/>
      <w:r w:rsidRPr="003B46E3">
        <w:rPr>
          <w:color w:val="000000"/>
          <w:sz w:val="28"/>
          <w:szCs w:val="28"/>
        </w:rPr>
        <w:t>Признать утратившим силу постановление администр</w:t>
      </w:r>
      <w:r w:rsidR="00680445" w:rsidRPr="003B46E3">
        <w:rPr>
          <w:color w:val="000000"/>
          <w:sz w:val="28"/>
          <w:szCs w:val="28"/>
        </w:rPr>
        <w:t>ации сельского поселения Трунтаишевск</w:t>
      </w:r>
      <w:r w:rsidRPr="003B46E3">
        <w:rPr>
          <w:color w:val="000000"/>
          <w:sz w:val="28"/>
          <w:szCs w:val="28"/>
        </w:rPr>
        <w:t>ий  сельсовет муниципального района Альшеевский район Республики Башкортостан «</w:t>
      </w:r>
      <w:r w:rsidR="00DA1884">
        <w:rPr>
          <w:color w:val="000000"/>
          <w:sz w:val="28"/>
          <w:szCs w:val="28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680445" w:rsidRPr="003B46E3">
        <w:rPr>
          <w:color w:val="000000"/>
          <w:sz w:val="28"/>
          <w:szCs w:val="28"/>
        </w:rPr>
        <w:t>сельского поселения Трунтаишевск</w:t>
      </w:r>
      <w:r w:rsidR="00C23274" w:rsidRPr="003B46E3">
        <w:rPr>
          <w:color w:val="000000"/>
          <w:sz w:val="28"/>
          <w:szCs w:val="28"/>
        </w:rPr>
        <w:t>ий сельсовет муниципального района Альшеевский район Республики Башкортостан»</w:t>
      </w:r>
      <w:r w:rsidRPr="003B46E3">
        <w:rPr>
          <w:color w:val="000000"/>
          <w:sz w:val="28"/>
          <w:szCs w:val="28"/>
        </w:rPr>
        <w:t xml:space="preserve"> от </w:t>
      </w:r>
      <w:r w:rsidR="00C23274" w:rsidRPr="003B46E3">
        <w:rPr>
          <w:color w:val="000000"/>
          <w:sz w:val="28"/>
          <w:szCs w:val="28"/>
        </w:rPr>
        <w:t>2</w:t>
      </w:r>
      <w:r w:rsidR="00DA1884">
        <w:rPr>
          <w:color w:val="000000"/>
          <w:sz w:val="28"/>
          <w:szCs w:val="28"/>
        </w:rPr>
        <w:t>9 мая 2015</w:t>
      </w:r>
      <w:r w:rsidRPr="003B46E3">
        <w:rPr>
          <w:color w:val="000000"/>
          <w:sz w:val="28"/>
          <w:szCs w:val="28"/>
        </w:rPr>
        <w:t xml:space="preserve"> года № </w:t>
      </w:r>
      <w:r w:rsidR="00DA1884">
        <w:rPr>
          <w:color w:val="000000"/>
          <w:sz w:val="28"/>
          <w:szCs w:val="28"/>
        </w:rPr>
        <w:t>24</w:t>
      </w:r>
      <w:r w:rsidRPr="003B46E3">
        <w:rPr>
          <w:color w:val="000000"/>
          <w:sz w:val="28"/>
          <w:szCs w:val="28"/>
        </w:rPr>
        <w:t>.</w:t>
      </w:r>
      <w:proofErr w:type="gramEnd"/>
    </w:p>
    <w:p w:rsidR="004D444A" w:rsidRPr="003B46E3" w:rsidRDefault="004D444A" w:rsidP="00344D1D">
      <w:pPr>
        <w:pStyle w:val="a3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4D444A" w:rsidRPr="003B46E3" w:rsidRDefault="004D444A" w:rsidP="00344D1D">
      <w:pPr>
        <w:pStyle w:val="a3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>3. Настоящее постановление вступает в силу после его обнародования.</w:t>
      </w:r>
    </w:p>
    <w:p w:rsidR="00C23274" w:rsidRPr="003B46E3" w:rsidRDefault="004D444A" w:rsidP="00344D1D">
      <w:pPr>
        <w:pStyle w:val="a3"/>
        <w:jc w:val="both"/>
        <w:rPr>
          <w:color w:val="000000"/>
          <w:sz w:val="28"/>
          <w:szCs w:val="28"/>
        </w:rPr>
      </w:pPr>
      <w:r w:rsidRPr="003B46E3">
        <w:rPr>
          <w:color w:val="000000"/>
          <w:sz w:val="28"/>
          <w:szCs w:val="28"/>
        </w:rPr>
        <w:t xml:space="preserve">4. </w:t>
      </w:r>
      <w:proofErr w:type="gramStart"/>
      <w:r w:rsidRPr="003B46E3">
        <w:rPr>
          <w:color w:val="000000"/>
          <w:sz w:val="28"/>
          <w:szCs w:val="28"/>
        </w:rPr>
        <w:t>Контроль за</w:t>
      </w:r>
      <w:proofErr w:type="gramEnd"/>
      <w:r w:rsidRPr="003B46E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452E7" w:rsidRDefault="00F94A67" w:rsidP="00B56765">
      <w:pPr>
        <w:pStyle w:val="a3"/>
        <w:jc w:val="both"/>
      </w:pPr>
      <w:r w:rsidRPr="003B46E3">
        <w:rPr>
          <w:color w:val="000000"/>
          <w:sz w:val="28"/>
          <w:szCs w:val="28"/>
        </w:rPr>
        <w:t xml:space="preserve">           </w:t>
      </w:r>
      <w:r w:rsidR="004D444A" w:rsidRPr="003B46E3">
        <w:rPr>
          <w:color w:val="000000"/>
          <w:sz w:val="28"/>
          <w:szCs w:val="28"/>
        </w:rPr>
        <w:t xml:space="preserve">Глава сельского поселения                                    </w:t>
      </w:r>
      <w:r w:rsidR="00680445" w:rsidRPr="003B46E3">
        <w:rPr>
          <w:color w:val="000000"/>
          <w:sz w:val="28"/>
          <w:szCs w:val="28"/>
        </w:rPr>
        <w:t>А.С.Гареев</w:t>
      </w:r>
    </w:p>
    <w:sectPr w:rsidR="00C452E7" w:rsidSect="00C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4A"/>
    <w:rsid w:val="000E1483"/>
    <w:rsid w:val="00197213"/>
    <w:rsid w:val="00344D1D"/>
    <w:rsid w:val="00361481"/>
    <w:rsid w:val="003B46E3"/>
    <w:rsid w:val="004C15DE"/>
    <w:rsid w:val="004D444A"/>
    <w:rsid w:val="005D48EA"/>
    <w:rsid w:val="00680445"/>
    <w:rsid w:val="00857308"/>
    <w:rsid w:val="008C2A0E"/>
    <w:rsid w:val="00B033B3"/>
    <w:rsid w:val="00B56765"/>
    <w:rsid w:val="00BB4A21"/>
    <w:rsid w:val="00C116D1"/>
    <w:rsid w:val="00C23274"/>
    <w:rsid w:val="00C452E7"/>
    <w:rsid w:val="00CC7B9B"/>
    <w:rsid w:val="00CF409E"/>
    <w:rsid w:val="00D41FD1"/>
    <w:rsid w:val="00DA1884"/>
    <w:rsid w:val="00DC3DF9"/>
    <w:rsid w:val="00E8332B"/>
    <w:rsid w:val="00F9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344D1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character" w:styleId="a5">
    <w:name w:val="Strong"/>
    <w:basedOn w:val="a0"/>
    <w:qFormat/>
    <w:rsid w:val="00F94A67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F94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94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9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2020-12-21T09:13:00Z</cp:lastPrinted>
  <dcterms:created xsi:type="dcterms:W3CDTF">2020-12-30T04:19:00Z</dcterms:created>
  <dcterms:modified xsi:type="dcterms:W3CDTF">2020-12-30T04:35:00Z</dcterms:modified>
</cp:coreProperties>
</file>